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8" w:rsidRDefault="00BA54F0" w:rsidP="0013418E">
      <w:pPr>
        <w:ind w:firstLineChars="100" w:firstLine="21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1046860</wp:posOffset>
                </wp:positionH>
                <wp:positionV relativeFrom="paragraph">
                  <wp:posOffset>346105</wp:posOffset>
                </wp:positionV>
                <wp:extent cx="7753350" cy="339695"/>
                <wp:effectExtent l="0" t="0" r="19050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339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9675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2" o:spid="_x0000_s1026" type="#_x0000_t84" style="position:absolute;left:0;text-align:left;margin-left:82.45pt;margin-top:27.25pt;width:610.5pt;height: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" fillcolor="#deeaf6 [660]">
                <v:textbox style="layout-flow:vertical-ideographic" inset="5.85pt,.7pt,5.85pt,.7pt"/>
              </v:shape>
            </w:pict>
          </mc:Fallback>
        </mc:AlternateContent>
      </w:r>
    </w:p>
    <w:p w:rsidR="0013418E" w:rsidRPr="004C5B4B" w:rsidRDefault="0013418E" w:rsidP="006F772A">
      <w:pPr>
        <w:jc w:val="center"/>
        <w:rPr>
          <w:rFonts w:asciiTheme="majorEastAsia" w:eastAsiaTheme="majorEastAsia" w:hAnsiTheme="majorEastAsia"/>
          <w:sz w:val="24"/>
          <w:szCs w:val="24"/>
          <w:shd w:val="clear" w:color="auto" w:fill="D9E2F3" w:themeFill="accent5" w:themeFillTint="33"/>
        </w:rPr>
      </w:pPr>
      <w:r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>『</w:t>
      </w:r>
      <w:r w:rsidR="006F772A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>第2回</w:t>
      </w:r>
      <w:r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>行政</w:t>
      </w:r>
      <w:r w:rsidRPr="004C5B4B">
        <w:rPr>
          <w:rFonts w:asciiTheme="majorEastAsia" w:eastAsiaTheme="majorEastAsia" w:hAnsiTheme="majorEastAsia"/>
          <w:sz w:val="24"/>
          <w:szCs w:val="24"/>
          <w:shd w:val="clear" w:color="auto" w:fill="D9E2F3" w:themeFill="accent5" w:themeFillTint="33"/>
        </w:rPr>
        <w:t>不服審査</w:t>
      </w:r>
      <w:r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>交流会』</w:t>
      </w:r>
      <w:r w:rsidRPr="004C5B4B">
        <w:rPr>
          <w:rFonts w:asciiTheme="majorEastAsia" w:eastAsiaTheme="majorEastAsia" w:hAnsiTheme="majorEastAsia"/>
          <w:sz w:val="24"/>
          <w:szCs w:val="24"/>
          <w:shd w:val="clear" w:color="auto" w:fill="D9E2F3" w:themeFill="accent5" w:themeFillTint="33"/>
        </w:rPr>
        <w:t>参加申込</w:t>
      </w:r>
      <w:r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>書</w:t>
      </w:r>
      <w:r w:rsidR="00506454"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 xml:space="preserve">　</w:t>
      </w:r>
      <w:r w:rsidR="00195EB9"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 xml:space="preserve">　</w:t>
      </w:r>
      <w:r w:rsidR="00506454" w:rsidRPr="004C5B4B">
        <w:rPr>
          <w:rFonts w:asciiTheme="majorEastAsia" w:eastAsiaTheme="majorEastAsia" w:hAnsiTheme="majorEastAsia" w:hint="eastAsia"/>
          <w:sz w:val="24"/>
          <w:szCs w:val="24"/>
          <w:shd w:val="clear" w:color="auto" w:fill="D9E2F3" w:themeFill="accent5" w:themeFillTint="33"/>
        </w:rPr>
        <w:t>【ＦＡＸ：０３－５６８８－８４００】</w:t>
      </w:r>
    </w:p>
    <w:p w:rsidR="004D49A4" w:rsidRPr="006F772A" w:rsidRDefault="004D49A4" w:rsidP="003D7E9E">
      <w:pPr>
        <w:ind w:leftChars="201" w:left="426" w:hanging="2"/>
        <w:jc w:val="center"/>
      </w:pPr>
    </w:p>
    <w:tbl>
      <w:tblPr>
        <w:tblStyle w:val="af1"/>
        <w:tblW w:w="15451" w:type="dxa"/>
        <w:tblInd w:w="-5" w:type="dxa"/>
        <w:tblLook w:val="04A0" w:firstRow="1" w:lastRow="0" w:firstColumn="1" w:lastColumn="0" w:noHBand="0" w:noVBand="1"/>
      </w:tblPr>
      <w:tblGrid>
        <w:gridCol w:w="2127"/>
        <w:gridCol w:w="3171"/>
        <w:gridCol w:w="1790"/>
        <w:gridCol w:w="1213"/>
        <w:gridCol w:w="7150"/>
      </w:tblGrid>
      <w:tr w:rsidR="0017246B" w:rsidTr="00B40F64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B" w:rsidRPr="00B40F64" w:rsidRDefault="0017246B" w:rsidP="003D7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B" w:rsidRPr="00B40F64" w:rsidRDefault="0017246B" w:rsidP="003D7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所属団体（審査会）部課名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B" w:rsidRPr="00B40F64" w:rsidRDefault="0017246B" w:rsidP="003D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参加希望</w:t>
            </w:r>
          </w:p>
          <w:p w:rsidR="0017246B" w:rsidRPr="00B40F64" w:rsidRDefault="0017246B" w:rsidP="003D7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分科会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B" w:rsidRPr="00B40F64" w:rsidRDefault="0017246B" w:rsidP="003B510C">
            <w:pPr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懇親会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B" w:rsidRPr="00B40F64" w:rsidRDefault="0017246B" w:rsidP="003D7E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ご　連　絡　先</w:t>
            </w:r>
          </w:p>
        </w:tc>
      </w:tr>
      <w:tr w:rsidR="0017246B" w:rsidRPr="00B40F64" w:rsidTr="00B40F64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B" w:rsidRPr="00B40F64" w:rsidRDefault="0017246B" w:rsidP="003D7E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B" w:rsidRPr="00B40F64" w:rsidRDefault="0017246B" w:rsidP="003D7E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B" w:rsidRPr="00B40F64" w:rsidRDefault="0017246B" w:rsidP="001724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□第1分科会</w:t>
            </w:r>
          </w:p>
          <w:p w:rsidR="0017246B" w:rsidRPr="00B40F64" w:rsidRDefault="0017246B" w:rsidP="001724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□第2分科会</w:t>
            </w:r>
          </w:p>
          <w:p w:rsidR="0017246B" w:rsidRPr="00B40F64" w:rsidRDefault="0017246B" w:rsidP="001724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□第3分科会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B" w:rsidRPr="00B40F64" w:rsidRDefault="0017246B" w:rsidP="003B510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□参加</w:t>
            </w:r>
          </w:p>
          <w:p w:rsidR="0017246B" w:rsidRPr="00B40F64" w:rsidRDefault="0017246B" w:rsidP="003B510C">
            <w:pPr>
              <w:rPr>
                <w:rFonts w:eastAsia="Times New Roman"/>
                <w:sz w:val="24"/>
                <w:szCs w:val="24"/>
              </w:rPr>
            </w:pPr>
          </w:p>
          <w:p w:rsidR="0017246B" w:rsidRPr="00B40F64" w:rsidRDefault="0017246B" w:rsidP="00195EB9">
            <w:pPr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Theme="minorEastAsia" w:hAnsiTheme="minorEastAsia" w:hint="eastAsia"/>
                <w:sz w:val="24"/>
                <w:szCs w:val="24"/>
              </w:rPr>
              <w:t>□不参加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B" w:rsidRPr="00B40F64" w:rsidRDefault="0017246B" w:rsidP="00FF40C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0F64">
              <w:rPr>
                <w:rFonts w:asciiTheme="minorEastAsia" w:hAnsiTheme="minorEastAsia"/>
                <w:sz w:val="24"/>
                <w:szCs w:val="24"/>
              </w:rPr>
              <w:t>e-mail</w:t>
            </w:r>
            <w:r w:rsidRPr="00B40F64">
              <w:rPr>
                <w:rFonts w:asciiTheme="minorEastAsia" w:hAnsiTheme="minorEastAsia" w:cs="ＭＳ 明朝" w:hint="eastAsia"/>
                <w:sz w:val="24"/>
                <w:szCs w:val="24"/>
              </w:rPr>
              <w:t>：</w:t>
            </w:r>
          </w:p>
          <w:p w:rsidR="0017246B" w:rsidRPr="00B40F64" w:rsidRDefault="0017246B" w:rsidP="00FF40CC">
            <w:pPr>
              <w:rPr>
                <w:rFonts w:asciiTheme="minorEastAsia" w:hAnsiTheme="minorEastAsia"/>
                <w:sz w:val="24"/>
                <w:szCs w:val="24"/>
              </w:rPr>
            </w:pPr>
            <w:r w:rsidRPr="00B40F64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電 </w:t>
            </w:r>
            <w:r w:rsidRPr="00B40F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40F64">
              <w:rPr>
                <w:rFonts w:asciiTheme="minorEastAsia" w:hAnsiTheme="minorEastAsia" w:cs="ＭＳ 明朝" w:hint="eastAsia"/>
                <w:sz w:val="24"/>
                <w:szCs w:val="24"/>
              </w:rPr>
              <w:t>話：</w:t>
            </w:r>
          </w:p>
          <w:p w:rsidR="0017246B" w:rsidRPr="00B40F64" w:rsidRDefault="0017246B" w:rsidP="00FF40CC">
            <w:pPr>
              <w:rPr>
                <w:rFonts w:eastAsia="Times New Roman"/>
                <w:sz w:val="24"/>
                <w:szCs w:val="24"/>
              </w:rPr>
            </w:pPr>
            <w:r w:rsidRPr="00B40F64">
              <w:rPr>
                <w:rFonts w:asciiTheme="minorEastAsia" w:hAnsiTheme="minorEastAsia" w:cs="ＭＳ 明朝" w:hint="eastAsia"/>
                <w:sz w:val="24"/>
                <w:szCs w:val="24"/>
              </w:rPr>
              <w:t>ＦＡＸ：</w:t>
            </w:r>
          </w:p>
        </w:tc>
      </w:tr>
    </w:tbl>
    <w:p w:rsidR="00D039D3" w:rsidRPr="00B40F64" w:rsidRDefault="00D039D3" w:rsidP="00692E19">
      <w:pPr>
        <w:spacing w:after="0" w:line="240" w:lineRule="auto"/>
        <w:ind w:leftChars="-68" w:left="28" w:hangingChars="71" w:hanging="171"/>
        <w:rPr>
          <w:rFonts w:asciiTheme="minorEastAsia" w:hAnsiTheme="minorEastAsia"/>
          <w:sz w:val="24"/>
          <w:szCs w:val="24"/>
        </w:rPr>
      </w:pPr>
    </w:p>
    <w:p w:rsidR="00FD31BC" w:rsidRDefault="00D039D3" w:rsidP="00B40F64">
      <w:pPr>
        <w:spacing w:after="0" w:line="240" w:lineRule="auto"/>
        <w:ind w:leftChars="-1" w:left="217" w:hangingChars="91" w:hanging="219"/>
        <w:rPr>
          <w:rFonts w:asciiTheme="minorEastAsia" w:hAnsiTheme="minorEastAsia"/>
          <w:sz w:val="24"/>
          <w:szCs w:val="24"/>
        </w:rPr>
      </w:pPr>
      <w:r w:rsidRPr="00B40F64">
        <w:rPr>
          <w:rFonts w:asciiTheme="minorEastAsia" w:hAnsiTheme="minorEastAsia" w:hint="eastAsia"/>
          <w:sz w:val="24"/>
          <w:szCs w:val="24"/>
        </w:rPr>
        <w:t>○</w:t>
      </w:r>
      <w:r w:rsidR="004D26ED" w:rsidRPr="00B40F64">
        <w:rPr>
          <w:rFonts w:asciiTheme="minorEastAsia" w:hAnsiTheme="minorEastAsia" w:hint="eastAsia"/>
          <w:sz w:val="24"/>
          <w:szCs w:val="24"/>
        </w:rPr>
        <w:t xml:space="preserve">　</w:t>
      </w:r>
      <w:r w:rsidR="00FD31BC" w:rsidRPr="00B40F64">
        <w:rPr>
          <w:rFonts w:asciiTheme="minorEastAsia" w:hAnsiTheme="minorEastAsia" w:hint="eastAsia"/>
          <w:sz w:val="24"/>
          <w:szCs w:val="24"/>
        </w:rPr>
        <w:t>FAXでお申し込みをされる場合は、本紙を用いて</w:t>
      </w:r>
      <w:r w:rsidR="00FD31BC">
        <w:rPr>
          <w:rFonts w:asciiTheme="minorEastAsia" w:hAnsiTheme="minorEastAsia" w:hint="eastAsia"/>
          <w:sz w:val="24"/>
          <w:szCs w:val="24"/>
        </w:rPr>
        <w:t>ください</w:t>
      </w:r>
      <w:r w:rsidR="00FD31BC" w:rsidRPr="00B40F64">
        <w:rPr>
          <w:rFonts w:asciiTheme="minorEastAsia" w:hAnsiTheme="minorEastAsia" w:hint="eastAsia"/>
          <w:sz w:val="24"/>
          <w:szCs w:val="24"/>
        </w:rPr>
        <w:t>。</w:t>
      </w:r>
      <w:r w:rsidRPr="00B40F64">
        <w:rPr>
          <w:rFonts w:asciiTheme="minorEastAsia" w:hAnsiTheme="minorEastAsia" w:hint="eastAsia"/>
          <w:sz w:val="24"/>
          <w:szCs w:val="24"/>
        </w:rPr>
        <w:t>メールでお申込みをされる場合は、題名を「</w:t>
      </w:r>
      <w:r w:rsidR="00F84A6D" w:rsidRPr="00B40F64">
        <w:rPr>
          <w:rFonts w:asciiTheme="minorEastAsia" w:hAnsiTheme="minorEastAsia" w:hint="eastAsia"/>
          <w:sz w:val="24"/>
          <w:szCs w:val="24"/>
        </w:rPr>
        <w:t>第2回</w:t>
      </w:r>
      <w:r w:rsidRPr="00B40F64">
        <w:rPr>
          <w:rFonts w:asciiTheme="minorEastAsia" w:hAnsiTheme="minorEastAsia" w:hint="eastAsia"/>
          <w:sz w:val="24"/>
          <w:szCs w:val="24"/>
        </w:rPr>
        <w:t>行政不服審査交流会参加申込｣とし、参加者氏名、所属団体(審査会)</w:t>
      </w:r>
      <w:r w:rsidR="00A371EF" w:rsidRPr="00B40F64">
        <w:rPr>
          <w:rFonts w:asciiTheme="minorEastAsia" w:hAnsiTheme="minorEastAsia" w:hint="eastAsia"/>
          <w:sz w:val="24"/>
          <w:szCs w:val="24"/>
        </w:rPr>
        <w:t>部課</w:t>
      </w:r>
      <w:r w:rsidRPr="00B40F64">
        <w:rPr>
          <w:rFonts w:asciiTheme="minorEastAsia" w:hAnsiTheme="minorEastAsia" w:hint="eastAsia"/>
          <w:sz w:val="24"/>
          <w:szCs w:val="24"/>
        </w:rPr>
        <w:t>名、</w:t>
      </w:r>
      <w:r w:rsidR="00A371EF" w:rsidRPr="00B40F64">
        <w:rPr>
          <w:rFonts w:asciiTheme="minorEastAsia" w:hAnsiTheme="minorEastAsia" w:hint="eastAsia"/>
          <w:sz w:val="24"/>
          <w:szCs w:val="24"/>
        </w:rPr>
        <w:t>参加希望分科会</w:t>
      </w:r>
      <w:r w:rsidRPr="00B40F64">
        <w:rPr>
          <w:rFonts w:asciiTheme="minorEastAsia" w:hAnsiTheme="minorEastAsia" w:hint="eastAsia"/>
          <w:sz w:val="24"/>
          <w:szCs w:val="24"/>
        </w:rPr>
        <w:t>、懇親会参加の有無、連絡先（e-mail、電話、FAX）を記載して</w:t>
      </w:r>
      <w:r w:rsidR="00FD31BC">
        <w:rPr>
          <w:rFonts w:asciiTheme="minorEastAsia" w:hAnsiTheme="minorEastAsia" w:hint="eastAsia"/>
          <w:sz w:val="24"/>
          <w:szCs w:val="24"/>
        </w:rPr>
        <w:t>下さい。</w:t>
      </w:r>
    </w:p>
    <w:p w:rsidR="004D26ED" w:rsidRPr="00B40F64" w:rsidRDefault="004D26ED" w:rsidP="00FD31BC">
      <w:pPr>
        <w:spacing w:after="0" w:line="240" w:lineRule="auto"/>
        <w:ind w:leftChars="-1" w:left="-2" w:firstLineChars="200" w:firstLine="482"/>
        <w:rPr>
          <w:rFonts w:asciiTheme="minorEastAsia" w:hAnsiTheme="minorEastAsia"/>
          <w:sz w:val="24"/>
          <w:szCs w:val="24"/>
        </w:rPr>
      </w:pPr>
      <w:r w:rsidRPr="00B40F64">
        <w:rPr>
          <w:rFonts w:asciiTheme="minorEastAsia" w:hAnsiTheme="minorEastAsia" w:hint="eastAsia"/>
          <w:sz w:val="24"/>
          <w:szCs w:val="24"/>
        </w:rPr>
        <w:t>なお、参加申し込みの受付後、事務連絡を行う場合がありますので、</w:t>
      </w:r>
      <w:r w:rsidRPr="00B40F64">
        <w:rPr>
          <w:rFonts w:asciiTheme="minorEastAsia" w:hAnsiTheme="minorEastAsia" w:hint="eastAsia"/>
          <w:sz w:val="24"/>
          <w:szCs w:val="24"/>
          <w:u w:val="single"/>
        </w:rPr>
        <w:t>メールアドレスは必ずご記入</w:t>
      </w:r>
      <w:r w:rsidR="00FD31BC">
        <w:rPr>
          <w:rFonts w:asciiTheme="minorEastAsia" w:hAnsiTheme="minorEastAsia" w:hint="eastAsia"/>
          <w:sz w:val="24"/>
          <w:szCs w:val="24"/>
          <w:u w:val="single"/>
        </w:rPr>
        <w:t>ください</w:t>
      </w:r>
      <w:r w:rsidRPr="00B40F64">
        <w:rPr>
          <w:rFonts w:asciiTheme="minorEastAsia" w:hAnsiTheme="minorEastAsia" w:hint="eastAsia"/>
          <w:sz w:val="24"/>
          <w:szCs w:val="24"/>
        </w:rPr>
        <w:t>。</w:t>
      </w:r>
    </w:p>
    <w:p w:rsidR="004D26ED" w:rsidRPr="00B40F64" w:rsidRDefault="004C5B4B" w:rsidP="004D26ED">
      <w:pPr>
        <w:spacing w:after="0" w:line="240" w:lineRule="auto"/>
        <w:ind w:leftChars="-1" w:left="190" w:hangingChars="91" w:hanging="192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E6BBF88" wp14:editId="669FAD14">
                <wp:simplePos x="0" y="0"/>
                <wp:positionH relativeFrom="column">
                  <wp:posOffset>1185545</wp:posOffset>
                </wp:positionH>
                <wp:positionV relativeFrom="paragraph">
                  <wp:posOffset>156845</wp:posOffset>
                </wp:positionV>
                <wp:extent cx="7753350" cy="342265"/>
                <wp:effectExtent l="0" t="0" r="19050" b="196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3422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0E93" id="AutoShape 12" o:spid="_x0000_s1026" type="#_x0000_t84" style="position:absolute;left:0;text-align:left;margin-left:93.35pt;margin-top:12.35pt;width:610.5pt;height:2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" fillcolor="#deebf7">
                <v:textbox style="layout-flow:vertical-ideographic" inset="5.85pt,.7pt,5.85pt,.7pt"/>
              </v:shape>
            </w:pict>
          </mc:Fallback>
        </mc:AlternateContent>
      </w:r>
      <w:r w:rsidR="004D26ED" w:rsidRPr="00B40F64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C5B4B" w:rsidRPr="00B40F64" w:rsidRDefault="004C5B4B" w:rsidP="004C5B4B">
      <w:pPr>
        <w:spacing w:after="0" w:line="240" w:lineRule="auto"/>
        <w:ind w:leftChars="-68" w:left="28" w:hangingChars="71" w:hanging="17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40F64">
        <w:rPr>
          <w:rFonts w:asciiTheme="majorEastAsia" w:eastAsiaTheme="majorEastAsia" w:hAnsiTheme="majorEastAsia" w:hint="eastAsia"/>
          <w:sz w:val="24"/>
          <w:szCs w:val="24"/>
        </w:rPr>
        <w:t>分科会に</w:t>
      </w:r>
      <w:r w:rsidR="00FD31BC">
        <w:rPr>
          <w:rFonts w:asciiTheme="majorEastAsia" w:eastAsiaTheme="majorEastAsia" w:hAnsiTheme="majorEastAsia" w:hint="eastAsia"/>
          <w:sz w:val="24"/>
          <w:szCs w:val="24"/>
        </w:rPr>
        <w:t>おいて</w:t>
      </w:r>
      <w:r w:rsidRPr="00B40F64">
        <w:rPr>
          <w:rFonts w:asciiTheme="majorEastAsia" w:eastAsiaTheme="majorEastAsia" w:hAnsiTheme="majorEastAsia" w:hint="eastAsia"/>
          <w:sz w:val="24"/>
          <w:szCs w:val="24"/>
        </w:rPr>
        <w:t>意見交換を希望する事項（テーマ）調べ</w:t>
      </w:r>
    </w:p>
    <w:p w:rsidR="004D26ED" w:rsidRDefault="004D26ED" w:rsidP="004D26ED">
      <w:pPr>
        <w:spacing w:after="0" w:line="240" w:lineRule="auto"/>
        <w:ind w:leftChars="-1" w:left="181" w:hangingChars="91" w:hanging="183"/>
        <w:rPr>
          <w:rFonts w:asciiTheme="minorEastAsia" w:hAnsiTheme="minorEastAsia"/>
          <w:sz w:val="20"/>
          <w:szCs w:val="20"/>
        </w:rPr>
      </w:pPr>
    </w:p>
    <w:p w:rsidR="00D039D3" w:rsidRPr="00B40F64" w:rsidRDefault="00D0479D" w:rsidP="00D0479D">
      <w:pPr>
        <w:spacing w:after="0" w:line="240" w:lineRule="auto"/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="00E232BF" w:rsidRPr="00B40F64">
        <w:rPr>
          <w:rFonts w:asciiTheme="minorEastAsia" w:hAnsiTheme="minorEastAsia" w:hint="eastAsia"/>
          <w:sz w:val="24"/>
          <w:szCs w:val="24"/>
        </w:rPr>
        <w:t>分科会における意見交換事項のメニューを別添</w:t>
      </w:r>
      <w:r w:rsidR="00F84A6D" w:rsidRPr="00B40F64">
        <w:rPr>
          <w:rFonts w:asciiTheme="minorEastAsia" w:hAnsiTheme="minorEastAsia" w:hint="eastAsia"/>
          <w:sz w:val="24"/>
          <w:szCs w:val="24"/>
        </w:rPr>
        <w:t>資料</w:t>
      </w:r>
      <w:r w:rsidR="00E232BF" w:rsidRPr="00B40F64">
        <w:rPr>
          <w:rFonts w:asciiTheme="minorEastAsia" w:hAnsiTheme="minorEastAsia" w:hint="eastAsia"/>
          <w:sz w:val="24"/>
          <w:szCs w:val="24"/>
        </w:rPr>
        <w:t>「第2回行政不服審査交流会の運営について」のとおり整理しました。</w:t>
      </w:r>
      <w:r w:rsidR="00FD31BC">
        <w:rPr>
          <w:rFonts w:asciiTheme="minorEastAsia" w:hAnsiTheme="minorEastAsia" w:hint="eastAsia"/>
          <w:sz w:val="24"/>
          <w:szCs w:val="24"/>
        </w:rPr>
        <w:t>これを</w:t>
      </w:r>
      <w:r w:rsidR="00F84A6D" w:rsidRPr="00B40F64">
        <w:rPr>
          <w:rFonts w:asciiTheme="minorEastAsia" w:hAnsiTheme="minorEastAsia" w:hint="eastAsia"/>
          <w:sz w:val="24"/>
          <w:szCs w:val="24"/>
        </w:rPr>
        <w:t>ご覧いただき、</w:t>
      </w:r>
      <w:r w:rsidR="00FD31BC">
        <w:rPr>
          <w:rFonts w:asciiTheme="minorEastAsia" w:hAnsiTheme="minorEastAsia" w:hint="eastAsia"/>
          <w:sz w:val="24"/>
          <w:szCs w:val="24"/>
        </w:rPr>
        <w:t>希望される</w:t>
      </w:r>
      <w:r w:rsidR="00F84A6D" w:rsidRPr="00B40F64">
        <w:rPr>
          <w:rFonts w:asciiTheme="minorEastAsia" w:hAnsiTheme="minorEastAsia" w:hint="eastAsia"/>
          <w:sz w:val="24"/>
          <w:szCs w:val="24"/>
        </w:rPr>
        <w:t>意見交換事項を</w:t>
      </w:r>
      <w:r w:rsidR="00FD31BC">
        <w:rPr>
          <w:rFonts w:asciiTheme="minorEastAsia" w:hAnsiTheme="minorEastAsia" w:hint="eastAsia"/>
          <w:sz w:val="24"/>
          <w:szCs w:val="24"/>
        </w:rPr>
        <w:t>五つ</w:t>
      </w:r>
      <w:r w:rsidR="00640471" w:rsidRPr="00B40F64">
        <w:rPr>
          <w:rFonts w:asciiTheme="minorEastAsia" w:hAnsiTheme="minorEastAsia" w:hint="eastAsia"/>
          <w:sz w:val="24"/>
          <w:szCs w:val="24"/>
        </w:rPr>
        <w:t>まで</w:t>
      </w:r>
      <w:r w:rsidR="00A371EF" w:rsidRPr="00B40F64">
        <w:rPr>
          <w:rFonts w:asciiTheme="minorEastAsia" w:hAnsiTheme="minorEastAsia" w:hint="eastAsia"/>
          <w:sz w:val="24"/>
          <w:szCs w:val="24"/>
        </w:rPr>
        <w:t>、次の表</w:t>
      </w:r>
      <w:r w:rsidR="004C5B4B">
        <w:rPr>
          <w:rFonts w:asciiTheme="minorEastAsia" w:hAnsiTheme="minorEastAsia" w:hint="eastAsia"/>
          <w:sz w:val="24"/>
          <w:szCs w:val="24"/>
        </w:rPr>
        <w:t>の（　）内に</w:t>
      </w:r>
      <w:r w:rsidR="00640471" w:rsidRPr="00B40F64">
        <w:rPr>
          <w:rFonts w:asciiTheme="minorEastAsia" w:hAnsiTheme="minorEastAsia" w:hint="eastAsia"/>
          <w:sz w:val="24"/>
          <w:szCs w:val="24"/>
        </w:rPr>
        <w:t>順位</w:t>
      </w:r>
      <w:r w:rsidR="00FD31BC">
        <w:rPr>
          <w:rFonts w:asciiTheme="minorEastAsia" w:hAnsiTheme="minorEastAsia" w:hint="eastAsia"/>
          <w:sz w:val="24"/>
          <w:szCs w:val="24"/>
        </w:rPr>
        <w:t>（１～５）</w:t>
      </w:r>
      <w:r w:rsidR="00640471" w:rsidRPr="00B40F64">
        <w:rPr>
          <w:rFonts w:asciiTheme="minorEastAsia" w:hAnsiTheme="minorEastAsia" w:hint="eastAsia"/>
          <w:sz w:val="24"/>
          <w:szCs w:val="24"/>
        </w:rPr>
        <w:t>を</w:t>
      </w:r>
      <w:r w:rsidR="00FD31BC">
        <w:rPr>
          <w:rFonts w:asciiTheme="minorEastAsia" w:hAnsiTheme="minorEastAsia" w:hint="eastAsia"/>
          <w:sz w:val="24"/>
          <w:szCs w:val="24"/>
        </w:rPr>
        <w:t>記入</w:t>
      </w:r>
      <w:r w:rsidR="00640471" w:rsidRPr="00B40F64">
        <w:rPr>
          <w:rFonts w:asciiTheme="minorEastAsia" w:hAnsiTheme="minorEastAsia" w:hint="eastAsia"/>
          <w:sz w:val="24"/>
          <w:szCs w:val="24"/>
        </w:rPr>
        <w:t>してください。</w:t>
      </w:r>
    </w:p>
    <w:p w:rsidR="00A371EF" w:rsidRPr="00B40F64" w:rsidRDefault="00FD31BC" w:rsidP="004D26ED">
      <w:pPr>
        <w:spacing w:after="0" w:line="240" w:lineRule="auto"/>
        <w:ind w:leftChars="-68" w:left="-143"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なお、時間等の関係から</w:t>
      </w:r>
      <w:r w:rsidR="00A371EF" w:rsidRPr="00B40F64">
        <w:rPr>
          <w:rFonts w:asciiTheme="minorEastAsia" w:hAnsiTheme="minorEastAsia" w:hint="eastAsia"/>
          <w:sz w:val="24"/>
          <w:szCs w:val="24"/>
        </w:rPr>
        <w:t>希望された事項について意見交換ができない場合もありますので、</w:t>
      </w:r>
      <w:bookmarkStart w:id="0" w:name="_GoBack"/>
      <w:bookmarkEnd w:id="0"/>
      <w:r w:rsidR="00A371EF" w:rsidRPr="00B40F64">
        <w:rPr>
          <w:rFonts w:asciiTheme="minorEastAsia" w:hAnsiTheme="minorEastAsia" w:hint="eastAsia"/>
          <w:sz w:val="24"/>
          <w:szCs w:val="24"/>
        </w:rPr>
        <w:t>ご承知おきください。</w:t>
      </w:r>
    </w:p>
    <w:p w:rsidR="005C2B75" w:rsidRDefault="005C2B75" w:rsidP="00640471">
      <w:pPr>
        <w:spacing w:after="0" w:line="240" w:lineRule="auto"/>
        <w:ind w:leftChars="-68" w:left="-143"/>
        <w:rPr>
          <w:rFonts w:asciiTheme="minorEastAsia" w:hAnsiTheme="minorEastAsia"/>
          <w:sz w:val="20"/>
          <w:szCs w:val="20"/>
        </w:rPr>
      </w:pPr>
    </w:p>
    <w:tbl>
      <w:tblPr>
        <w:tblStyle w:val="af1"/>
        <w:tblW w:w="0" w:type="auto"/>
        <w:tblInd w:w="1555" w:type="dxa"/>
        <w:tblLook w:val="04A0" w:firstRow="1" w:lastRow="0" w:firstColumn="1" w:lastColumn="0" w:noHBand="0" w:noVBand="1"/>
      </w:tblPr>
      <w:tblGrid>
        <w:gridCol w:w="12899"/>
      </w:tblGrid>
      <w:tr w:rsidR="00640471" w:rsidRPr="00B40F64" w:rsidTr="005C2B75">
        <w:tc>
          <w:tcPr>
            <w:tcW w:w="12899" w:type="dxa"/>
          </w:tcPr>
          <w:p w:rsidR="00640471" w:rsidRPr="00B40F64" w:rsidRDefault="004C5B4B" w:rsidP="004C5B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①審査・審理期間等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②体制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③口頭意見陳述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④争点・論点整理等　　　　</w:t>
            </w:r>
          </w:p>
          <w:p w:rsidR="005C2B75" w:rsidRPr="00B40F64" w:rsidRDefault="005C2B75" w:rsidP="005C2B75">
            <w:pPr>
              <w:ind w:firstLineChars="300" w:firstLine="723"/>
              <w:rPr>
                <w:rFonts w:asciiTheme="minorEastAsia" w:hAnsiTheme="minorEastAsia"/>
                <w:sz w:val="24"/>
                <w:szCs w:val="24"/>
              </w:rPr>
            </w:pPr>
          </w:p>
          <w:p w:rsidR="00640471" w:rsidRPr="00B40F64" w:rsidRDefault="004C5B4B" w:rsidP="004C5B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⑤提出書類等の閲覧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>⑥答申・</w:t>
            </w:r>
            <w:r w:rsidR="00136D4C" w:rsidRPr="00B40F64">
              <w:rPr>
                <w:rFonts w:asciiTheme="minorEastAsia" w:hAnsiTheme="minorEastAsia" w:hint="eastAsia"/>
                <w:sz w:val="24"/>
                <w:szCs w:val="24"/>
              </w:rPr>
              <w:t>裁決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>⑦審査請求人への</w:t>
            </w:r>
            <w:r w:rsidR="00786B22" w:rsidRPr="00B40F64">
              <w:rPr>
                <w:rFonts w:asciiTheme="minorEastAsia" w:hAnsiTheme="minorEastAsia" w:hint="eastAsia"/>
                <w:sz w:val="24"/>
                <w:szCs w:val="24"/>
              </w:rPr>
              <w:t>対応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  <w:r w:rsidR="00640471" w:rsidRPr="00B40F64">
              <w:rPr>
                <w:rFonts w:asciiTheme="minorEastAsia" w:hAnsiTheme="minorEastAsia" w:hint="eastAsia"/>
                <w:sz w:val="24"/>
                <w:szCs w:val="24"/>
              </w:rPr>
              <w:t>⑧運営改善への対応</w:t>
            </w:r>
          </w:p>
        </w:tc>
      </w:tr>
    </w:tbl>
    <w:p w:rsidR="00D039D3" w:rsidRDefault="00D039D3" w:rsidP="00692E19">
      <w:pPr>
        <w:spacing w:after="0" w:line="240" w:lineRule="auto"/>
        <w:ind w:leftChars="-68" w:left="28" w:hangingChars="71" w:hanging="171"/>
        <w:rPr>
          <w:rFonts w:asciiTheme="minorEastAsia" w:hAnsiTheme="minorEastAsia"/>
          <w:sz w:val="24"/>
          <w:szCs w:val="24"/>
        </w:rPr>
      </w:pPr>
    </w:p>
    <w:p w:rsidR="00D0479D" w:rsidRPr="00B40F64" w:rsidRDefault="00D0479D" w:rsidP="004C5B4B">
      <w:pPr>
        <w:spacing w:after="0" w:line="240" w:lineRule="auto"/>
        <w:ind w:leftChars="-12" w:left="1" w:hangingChars="11" w:hanging="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C5B4B">
        <w:rPr>
          <w:rFonts w:asciiTheme="minorEastAsia" w:hAnsiTheme="minorEastAsia" w:hint="eastAsia"/>
          <w:sz w:val="24"/>
          <w:szCs w:val="24"/>
        </w:rPr>
        <w:t xml:space="preserve">　上記事項以外に</w:t>
      </w:r>
      <w:r>
        <w:rPr>
          <w:rFonts w:asciiTheme="minorEastAsia" w:hAnsiTheme="minorEastAsia" w:hint="eastAsia"/>
          <w:sz w:val="24"/>
          <w:szCs w:val="24"/>
        </w:rPr>
        <w:t>意見交換を希望する場合は、当該事項（テーマ）を下欄に記載して下さい。</w:t>
      </w:r>
    </w:p>
    <w:tbl>
      <w:tblPr>
        <w:tblStyle w:val="af1"/>
        <w:tblW w:w="0" w:type="auto"/>
        <w:tblInd w:w="1472" w:type="dxa"/>
        <w:tblLook w:val="04A0" w:firstRow="1" w:lastRow="0" w:firstColumn="1" w:lastColumn="0" w:noHBand="0" w:noVBand="1"/>
      </w:tblPr>
      <w:tblGrid>
        <w:gridCol w:w="12983"/>
      </w:tblGrid>
      <w:tr w:rsidR="00D0479D" w:rsidTr="00D0479D">
        <w:trPr>
          <w:trHeight w:val="528"/>
        </w:trPr>
        <w:tc>
          <w:tcPr>
            <w:tcW w:w="12983" w:type="dxa"/>
          </w:tcPr>
          <w:p w:rsidR="00D0479D" w:rsidRDefault="00D0479D" w:rsidP="004C5B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5B4B" w:rsidRPr="00B40F64" w:rsidRDefault="004C5B4B" w:rsidP="004C5B4B">
      <w:pPr>
        <w:spacing w:after="0" w:line="240" w:lineRule="auto"/>
        <w:ind w:leftChars="-12" w:left="1" w:hangingChars="11" w:hanging="26"/>
        <w:rPr>
          <w:rFonts w:asciiTheme="minorEastAsia" w:hAnsiTheme="minorEastAsia"/>
          <w:sz w:val="24"/>
          <w:szCs w:val="24"/>
        </w:rPr>
      </w:pPr>
    </w:p>
    <w:sectPr w:rsidR="004C5B4B" w:rsidRPr="00B40F64" w:rsidSect="001724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DC" w:rsidRDefault="000624DC" w:rsidP="00E10395">
      <w:pPr>
        <w:spacing w:after="0" w:line="240" w:lineRule="auto"/>
      </w:pPr>
      <w:r>
        <w:separator/>
      </w:r>
    </w:p>
  </w:endnote>
  <w:endnote w:type="continuationSeparator" w:id="0">
    <w:p w:rsidR="000624DC" w:rsidRDefault="000624DC" w:rsidP="00E1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DC" w:rsidRDefault="000624DC" w:rsidP="00E10395">
      <w:pPr>
        <w:spacing w:after="0" w:line="240" w:lineRule="auto"/>
      </w:pPr>
      <w:r>
        <w:separator/>
      </w:r>
    </w:p>
  </w:footnote>
  <w:footnote w:type="continuationSeparator" w:id="0">
    <w:p w:rsidR="000624DC" w:rsidRDefault="000624DC" w:rsidP="00E1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2F8C"/>
    <w:multiLevelType w:val="hybridMultilevel"/>
    <w:tmpl w:val="D0561102"/>
    <w:lvl w:ilvl="0" w:tplc="106E88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211"/>
  <w:displayVerticalDrawingGridEvery w:val="2"/>
  <w:characterSpacingControl w:val="compressPunctuation"/>
  <w:hdrShapeDefaults>
    <o:shapedefaults v:ext="edit" spidmax="12289" fillcolor="none [660]">
      <v:fill color="none [660]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F"/>
    <w:rsid w:val="00000B7F"/>
    <w:rsid w:val="00004C69"/>
    <w:rsid w:val="00005BC9"/>
    <w:rsid w:val="000162D9"/>
    <w:rsid w:val="00020700"/>
    <w:rsid w:val="00025AF9"/>
    <w:rsid w:val="00046DA6"/>
    <w:rsid w:val="000624DC"/>
    <w:rsid w:val="0006370A"/>
    <w:rsid w:val="00064F67"/>
    <w:rsid w:val="000663FB"/>
    <w:rsid w:val="000779EB"/>
    <w:rsid w:val="00093F3F"/>
    <w:rsid w:val="000C0B0F"/>
    <w:rsid w:val="000C4FB3"/>
    <w:rsid w:val="000D18F2"/>
    <w:rsid w:val="000D4E0E"/>
    <w:rsid w:val="000E2D04"/>
    <w:rsid w:val="000F0B11"/>
    <w:rsid w:val="000F6F85"/>
    <w:rsid w:val="00105538"/>
    <w:rsid w:val="00110884"/>
    <w:rsid w:val="00112EF1"/>
    <w:rsid w:val="00115AFD"/>
    <w:rsid w:val="00132520"/>
    <w:rsid w:val="00132C30"/>
    <w:rsid w:val="0013418E"/>
    <w:rsid w:val="00136D4C"/>
    <w:rsid w:val="00145DE5"/>
    <w:rsid w:val="0015333D"/>
    <w:rsid w:val="0016006D"/>
    <w:rsid w:val="0017246B"/>
    <w:rsid w:val="0017734E"/>
    <w:rsid w:val="00177426"/>
    <w:rsid w:val="00195EB9"/>
    <w:rsid w:val="001B0C88"/>
    <w:rsid w:val="001B7B5B"/>
    <w:rsid w:val="001C4C3F"/>
    <w:rsid w:val="001D1A3A"/>
    <w:rsid w:val="001D248E"/>
    <w:rsid w:val="001D4EAF"/>
    <w:rsid w:val="001E1A25"/>
    <w:rsid w:val="001E58F9"/>
    <w:rsid w:val="001E6CAE"/>
    <w:rsid w:val="0020257E"/>
    <w:rsid w:val="00212913"/>
    <w:rsid w:val="00220912"/>
    <w:rsid w:val="00223F48"/>
    <w:rsid w:val="00227679"/>
    <w:rsid w:val="00231231"/>
    <w:rsid w:val="0023763E"/>
    <w:rsid w:val="002412CE"/>
    <w:rsid w:val="00250942"/>
    <w:rsid w:val="00250960"/>
    <w:rsid w:val="00262016"/>
    <w:rsid w:val="00264C3E"/>
    <w:rsid w:val="00281A79"/>
    <w:rsid w:val="00295F5D"/>
    <w:rsid w:val="002A5EF5"/>
    <w:rsid w:val="002C0769"/>
    <w:rsid w:val="002D178A"/>
    <w:rsid w:val="002D1BAA"/>
    <w:rsid w:val="002E035F"/>
    <w:rsid w:val="002E1138"/>
    <w:rsid w:val="002E3437"/>
    <w:rsid w:val="002F3BE8"/>
    <w:rsid w:val="002F63BA"/>
    <w:rsid w:val="00316736"/>
    <w:rsid w:val="00343A56"/>
    <w:rsid w:val="00347524"/>
    <w:rsid w:val="00347811"/>
    <w:rsid w:val="003514DC"/>
    <w:rsid w:val="00361639"/>
    <w:rsid w:val="00363030"/>
    <w:rsid w:val="00371603"/>
    <w:rsid w:val="00375A75"/>
    <w:rsid w:val="00383235"/>
    <w:rsid w:val="00391403"/>
    <w:rsid w:val="00393F33"/>
    <w:rsid w:val="003A0051"/>
    <w:rsid w:val="003A3BF6"/>
    <w:rsid w:val="003A3D3A"/>
    <w:rsid w:val="003B4B5D"/>
    <w:rsid w:val="003B510C"/>
    <w:rsid w:val="003B777F"/>
    <w:rsid w:val="003B7C1D"/>
    <w:rsid w:val="003C2213"/>
    <w:rsid w:val="003C57F1"/>
    <w:rsid w:val="003C6FEF"/>
    <w:rsid w:val="003D7E9E"/>
    <w:rsid w:val="003E2D56"/>
    <w:rsid w:val="003E7DC1"/>
    <w:rsid w:val="003F1295"/>
    <w:rsid w:val="00404668"/>
    <w:rsid w:val="00404B94"/>
    <w:rsid w:val="00405003"/>
    <w:rsid w:val="00420EDB"/>
    <w:rsid w:val="00436CDE"/>
    <w:rsid w:val="004409E7"/>
    <w:rsid w:val="00462AB7"/>
    <w:rsid w:val="00484251"/>
    <w:rsid w:val="00485798"/>
    <w:rsid w:val="00485F2E"/>
    <w:rsid w:val="00492DF6"/>
    <w:rsid w:val="004A3FF5"/>
    <w:rsid w:val="004B25DE"/>
    <w:rsid w:val="004B2857"/>
    <w:rsid w:val="004B3C52"/>
    <w:rsid w:val="004C5B31"/>
    <w:rsid w:val="004C5B4B"/>
    <w:rsid w:val="004D26ED"/>
    <w:rsid w:val="004D2C47"/>
    <w:rsid w:val="004D35F7"/>
    <w:rsid w:val="004D49A4"/>
    <w:rsid w:val="004F566E"/>
    <w:rsid w:val="00506454"/>
    <w:rsid w:val="00526868"/>
    <w:rsid w:val="00544053"/>
    <w:rsid w:val="00546410"/>
    <w:rsid w:val="00546FA3"/>
    <w:rsid w:val="005620AC"/>
    <w:rsid w:val="00565D92"/>
    <w:rsid w:val="00571FD9"/>
    <w:rsid w:val="00574B99"/>
    <w:rsid w:val="00585741"/>
    <w:rsid w:val="005977B6"/>
    <w:rsid w:val="005A3660"/>
    <w:rsid w:val="005B686F"/>
    <w:rsid w:val="005B7E1A"/>
    <w:rsid w:val="005C2B75"/>
    <w:rsid w:val="005C5D47"/>
    <w:rsid w:val="005D4050"/>
    <w:rsid w:val="005D5548"/>
    <w:rsid w:val="005D652E"/>
    <w:rsid w:val="005D737D"/>
    <w:rsid w:val="005F42B7"/>
    <w:rsid w:val="00612382"/>
    <w:rsid w:val="00631044"/>
    <w:rsid w:val="0063390C"/>
    <w:rsid w:val="00634092"/>
    <w:rsid w:val="00640471"/>
    <w:rsid w:val="00664F25"/>
    <w:rsid w:val="006667E5"/>
    <w:rsid w:val="00670A65"/>
    <w:rsid w:val="00684704"/>
    <w:rsid w:val="00687361"/>
    <w:rsid w:val="00692E19"/>
    <w:rsid w:val="006A2D0A"/>
    <w:rsid w:val="006A59C1"/>
    <w:rsid w:val="006B065C"/>
    <w:rsid w:val="006B226B"/>
    <w:rsid w:val="006C1EF5"/>
    <w:rsid w:val="006C7195"/>
    <w:rsid w:val="006D40BD"/>
    <w:rsid w:val="006D4CFB"/>
    <w:rsid w:val="006D50E8"/>
    <w:rsid w:val="006F094B"/>
    <w:rsid w:val="006F772A"/>
    <w:rsid w:val="00700280"/>
    <w:rsid w:val="0070787E"/>
    <w:rsid w:val="00707B6D"/>
    <w:rsid w:val="00714537"/>
    <w:rsid w:val="00716FF5"/>
    <w:rsid w:val="007212D6"/>
    <w:rsid w:val="0072560F"/>
    <w:rsid w:val="00727EE8"/>
    <w:rsid w:val="00737BFA"/>
    <w:rsid w:val="007436DB"/>
    <w:rsid w:val="0074395F"/>
    <w:rsid w:val="0074447F"/>
    <w:rsid w:val="00752A36"/>
    <w:rsid w:val="007665C2"/>
    <w:rsid w:val="00776B78"/>
    <w:rsid w:val="007861A3"/>
    <w:rsid w:val="00786B22"/>
    <w:rsid w:val="007A0841"/>
    <w:rsid w:val="007B153C"/>
    <w:rsid w:val="007B40E0"/>
    <w:rsid w:val="007C05F8"/>
    <w:rsid w:val="007C167A"/>
    <w:rsid w:val="007D0AFF"/>
    <w:rsid w:val="007F352B"/>
    <w:rsid w:val="0080374B"/>
    <w:rsid w:val="0081528E"/>
    <w:rsid w:val="00816101"/>
    <w:rsid w:val="00823DD1"/>
    <w:rsid w:val="00842A0C"/>
    <w:rsid w:val="0085132D"/>
    <w:rsid w:val="0085454D"/>
    <w:rsid w:val="00873DBF"/>
    <w:rsid w:val="0088310B"/>
    <w:rsid w:val="00887ED8"/>
    <w:rsid w:val="008A43C7"/>
    <w:rsid w:val="008B1EDD"/>
    <w:rsid w:val="008D47F8"/>
    <w:rsid w:val="008D67CA"/>
    <w:rsid w:val="008F5AAC"/>
    <w:rsid w:val="00911B91"/>
    <w:rsid w:val="0092484B"/>
    <w:rsid w:val="00925F9F"/>
    <w:rsid w:val="00967B79"/>
    <w:rsid w:val="00973E97"/>
    <w:rsid w:val="00977182"/>
    <w:rsid w:val="009778E3"/>
    <w:rsid w:val="00983FBB"/>
    <w:rsid w:val="00984A96"/>
    <w:rsid w:val="0099311E"/>
    <w:rsid w:val="00993998"/>
    <w:rsid w:val="009B6558"/>
    <w:rsid w:val="009C5406"/>
    <w:rsid w:val="009C65B4"/>
    <w:rsid w:val="009E2433"/>
    <w:rsid w:val="009F3554"/>
    <w:rsid w:val="00A10FFE"/>
    <w:rsid w:val="00A17D83"/>
    <w:rsid w:val="00A2431B"/>
    <w:rsid w:val="00A35CF1"/>
    <w:rsid w:val="00A371EF"/>
    <w:rsid w:val="00A37E2C"/>
    <w:rsid w:val="00A447D2"/>
    <w:rsid w:val="00A51CCD"/>
    <w:rsid w:val="00A54241"/>
    <w:rsid w:val="00A55D70"/>
    <w:rsid w:val="00A60094"/>
    <w:rsid w:val="00A660C6"/>
    <w:rsid w:val="00A67BB7"/>
    <w:rsid w:val="00A720AF"/>
    <w:rsid w:val="00A8073F"/>
    <w:rsid w:val="00A8486E"/>
    <w:rsid w:val="00AA77FD"/>
    <w:rsid w:val="00AB0D19"/>
    <w:rsid w:val="00AB10DB"/>
    <w:rsid w:val="00AB3152"/>
    <w:rsid w:val="00AC249F"/>
    <w:rsid w:val="00AC708C"/>
    <w:rsid w:val="00AD4174"/>
    <w:rsid w:val="00AE3A9E"/>
    <w:rsid w:val="00AE6665"/>
    <w:rsid w:val="00AF4A88"/>
    <w:rsid w:val="00B00586"/>
    <w:rsid w:val="00B03F5C"/>
    <w:rsid w:val="00B16155"/>
    <w:rsid w:val="00B17C33"/>
    <w:rsid w:val="00B40F64"/>
    <w:rsid w:val="00B433DC"/>
    <w:rsid w:val="00B44BE9"/>
    <w:rsid w:val="00B45220"/>
    <w:rsid w:val="00B460ED"/>
    <w:rsid w:val="00B50503"/>
    <w:rsid w:val="00B540B6"/>
    <w:rsid w:val="00B7184E"/>
    <w:rsid w:val="00B72547"/>
    <w:rsid w:val="00B86B5D"/>
    <w:rsid w:val="00B95133"/>
    <w:rsid w:val="00B96DFB"/>
    <w:rsid w:val="00BA54F0"/>
    <w:rsid w:val="00BA7ADB"/>
    <w:rsid w:val="00BC40B9"/>
    <w:rsid w:val="00BD7CBD"/>
    <w:rsid w:val="00BF2961"/>
    <w:rsid w:val="00C1203B"/>
    <w:rsid w:val="00C14EF6"/>
    <w:rsid w:val="00C17DC6"/>
    <w:rsid w:val="00C221A9"/>
    <w:rsid w:val="00C31A4F"/>
    <w:rsid w:val="00C32038"/>
    <w:rsid w:val="00C32942"/>
    <w:rsid w:val="00C41666"/>
    <w:rsid w:val="00C50DBC"/>
    <w:rsid w:val="00C6526E"/>
    <w:rsid w:val="00C654E0"/>
    <w:rsid w:val="00C8691A"/>
    <w:rsid w:val="00C918C1"/>
    <w:rsid w:val="00C92971"/>
    <w:rsid w:val="00C96390"/>
    <w:rsid w:val="00C963AB"/>
    <w:rsid w:val="00CA3006"/>
    <w:rsid w:val="00CA4D13"/>
    <w:rsid w:val="00CA52E5"/>
    <w:rsid w:val="00CC1CE7"/>
    <w:rsid w:val="00CC7900"/>
    <w:rsid w:val="00CE1CAB"/>
    <w:rsid w:val="00CE67E4"/>
    <w:rsid w:val="00CE739E"/>
    <w:rsid w:val="00CF1401"/>
    <w:rsid w:val="00CF2820"/>
    <w:rsid w:val="00CF6117"/>
    <w:rsid w:val="00CF76B5"/>
    <w:rsid w:val="00D039D3"/>
    <w:rsid w:val="00D0479D"/>
    <w:rsid w:val="00D064C4"/>
    <w:rsid w:val="00D11D3A"/>
    <w:rsid w:val="00D20575"/>
    <w:rsid w:val="00D227E6"/>
    <w:rsid w:val="00D255F4"/>
    <w:rsid w:val="00D26D3A"/>
    <w:rsid w:val="00D3030D"/>
    <w:rsid w:val="00D324CB"/>
    <w:rsid w:val="00D6219E"/>
    <w:rsid w:val="00D6375A"/>
    <w:rsid w:val="00D817F7"/>
    <w:rsid w:val="00D822B6"/>
    <w:rsid w:val="00D855B6"/>
    <w:rsid w:val="00D93FA7"/>
    <w:rsid w:val="00D97DCC"/>
    <w:rsid w:val="00DA3376"/>
    <w:rsid w:val="00DB4C70"/>
    <w:rsid w:val="00DC16AE"/>
    <w:rsid w:val="00DC5C73"/>
    <w:rsid w:val="00DD799E"/>
    <w:rsid w:val="00DE68FB"/>
    <w:rsid w:val="00DE787A"/>
    <w:rsid w:val="00DF1F2E"/>
    <w:rsid w:val="00E10395"/>
    <w:rsid w:val="00E121AC"/>
    <w:rsid w:val="00E15168"/>
    <w:rsid w:val="00E159E4"/>
    <w:rsid w:val="00E232BF"/>
    <w:rsid w:val="00E26D6D"/>
    <w:rsid w:val="00E360C6"/>
    <w:rsid w:val="00E50CDA"/>
    <w:rsid w:val="00E52E5D"/>
    <w:rsid w:val="00E7695A"/>
    <w:rsid w:val="00E77AB8"/>
    <w:rsid w:val="00E84BD0"/>
    <w:rsid w:val="00E8694A"/>
    <w:rsid w:val="00E90984"/>
    <w:rsid w:val="00E92969"/>
    <w:rsid w:val="00E92EA4"/>
    <w:rsid w:val="00E96E67"/>
    <w:rsid w:val="00EA2F6A"/>
    <w:rsid w:val="00EB0919"/>
    <w:rsid w:val="00EB6903"/>
    <w:rsid w:val="00EC1EC4"/>
    <w:rsid w:val="00ED4FCE"/>
    <w:rsid w:val="00EF583F"/>
    <w:rsid w:val="00F03092"/>
    <w:rsid w:val="00F21CA7"/>
    <w:rsid w:val="00F35182"/>
    <w:rsid w:val="00F416CD"/>
    <w:rsid w:val="00F438D1"/>
    <w:rsid w:val="00F44DF5"/>
    <w:rsid w:val="00F46016"/>
    <w:rsid w:val="00F53E0D"/>
    <w:rsid w:val="00F62284"/>
    <w:rsid w:val="00F62FF0"/>
    <w:rsid w:val="00F769B4"/>
    <w:rsid w:val="00F8122C"/>
    <w:rsid w:val="00F83D67"/>
    <w:rsid w:val="00F84A6D"/>
    <w:rsid w:val="00F85C43"/>
    <w:rsid w:val="00FA7056"/>
    <w:rsid w:val="00FB5B87"/>
    <w:rsid w:val="00FC0912"/>
    <w:rsid w:val="00FC5535"/>
    <w:rsid w:val="00FD31BC"/>
    <w:rsid w:val="00FE16AA"/>
    <w:rsid w:val="00FF40CC"/>
    <w:rsid w:val="00FF56D3"/>
    <w:rsid w:val="00FF6EB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660]">
      <v:fill color="none [660]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6DB654C5-B037-44E9-924D-16B69976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70"/>
    <w:rPr>
      <w:b/>
    </w:rPr>
  </w:style>
  <w:style w:type="paragraph" w:styleId="1">
    <w:name w:val="heading 1"/>
    <w:basedOn w:val="a"/>
    <w:next w:val="a"/>
    <w:link w:val="10"/>
    <w:uiPriority w:val="9"/>
    <w:qFormat/>
    <w:rsid w:val="0006370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70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70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370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6370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6370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6370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37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6370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6370A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06370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6370A"/>
    <w:pPr>
      <w:spacing w:line="240" w:lineRule="auto"/>
    </w:pPr>
    <w:rPr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370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06370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6370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6370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6370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6370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6370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370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6370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637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06370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06370A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06370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06370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6370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06370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06370A"/>
    <w:pPr>
      <w:outlineLvl w:val="9"/>
    </w:pPr>
  </w:style>
  <w:style w:type="table" w:styleId="af1">
    <w:name w:val="Table Grid"/>
    <w:basedOn w:val="a1"/>
    <w:uiPriority w:val="39"/>
    <w:rsid w:val="00CA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A3FF5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9778E3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B46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460ED"/>
    <w:rPr>
      <w:rFonts w:asciiTheme="majorHAnsi" w:eastAsiaTheme="majorEastAsia" w:hAnsiTheme="majorHAnsi" w:cstheme="majorBidi"/>
      <w:b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D227E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227E6"/>
  </w:style>
  <w:style w:type="character" w:customStyle="1" w:styleId="af8">
    <w:name w:val="コメント文字列 (文字)"/>
    <w:basedOn w:val="a0"/>
    <w:link w:val="af7"/>
    <w:uiPriority w:val="99"/>
    <w:semiHidden/>
    <w:rsid w:val="00D227E6"/>
    <w:rPr>
      <w:b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27E6"/>
    <w:rPr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D227E6"/>
    <w:rPr>
      <w:b/>
      <w:bCs/>
    </w:rPr>
  </w:style>
  <w:style w:type="paragraph" w:styleId="afb">
    <w:name w:val="Revision"/>
    <w:hidden/>
    <w:uiPriority w:val="99"/>
    <w:semiHidden/>
    <w:rsid w:val="00714537"/>
    <w:pPr>
      <w:spacing w:after="0" w:line="240" w:lineRule="auto"/>
    </w:pPr>
    <w:rPr>
      <w:b/>
    </w:rPr>
  </w:style>
  <w:style w:type="table" w:customStyle="1" w:styleId="11">
    <w:name w:val="表 (モノトーン)  11"/>
    <w:basedOn w:val="a1"/>
    <w:uiPriority w:val="60"/>
    <w:rsid w:val="00212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4"/>
    <w:basedOn w:val="a1"/>
    <w:uiPriority w:val="60"/>
    <w:rsid w:val="003478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3">
    <w:name w:val="Light Shading Accent 5"/>
    <w:basedOn w:val="a1"/>
    <w:uiPriority w:val="60"/>
    <w:rsid w:val="0034781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4">
    <w:name w:val="Light Shading Accent 2"/>
    <w:basedOn w:val="a1"/>
    <w:uiPriority w:val="60"/>
    <w:rsid w:val="003478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10">
    <w:name w:val="表 (青)  11"/>
    <w:basedOn w:val="a1"/>
    <w:uiPriority w:val="60"/>
    <w:rsid w:val="003478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5">
    <w:name w:val="Light Shading Accent 6"/>
    <w:basedOn w:val="a1"/>
    <w:uiPriority w:val="60"/>
    <w:rsid w:val="003478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61">
    <w:name w:val="Medium List 1 Accent 4"/>
    <w:basedOn w:val="a1"/>
    <w:uiPriority w:val="65"/>
    <w:rsid w:val="009F35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styleId="afc">
    <w:name w:val="header"/>
    <w:basedOn w:val="a"/>
    <w:link w:val="afd"/>
    <w:uiPriority w:val="99"/>
    <w:unhideWhenUsed/>
    <w:rsid w:val="00E1039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E10395"/>
    <w:rPr>
      <w:b/>
    </w:rPr>
  </w:style>
  <w:style w:type="paragraph" w:styleId="afe">
    <w:name w:val="footer"/>
    <w:basedOn w:val="a"/>
    <w:link w:val="aff"/>
    <w:uiPriority w:val="99"/>
    <w:unhideWhenUsed/>
    <w:rsid w:val="00E10395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E10395"/>
    <w:rPr>
      <w:b/>
    </w:rPr>
  </w:style>
  <w:style w:type="table" w:customStyle="1" w:styleId="16">
    <w:name w:val="表 (格子)1"/>
    <w:basedOn w:val="a1"/>
    <w:next w:val="af1"/>
    <w:uiPriority w:val="39"/>
    <w:rsid w:val="000D4E0E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D4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421">
              <w:marLeft w:val="36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2458">
                      <w:marLeft w:val="0"/>
                      <w:marRight w:val="0"/>
                      <w:marTop w:val="206"/>
                      <w:marBottom w:val="206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628193674">
                          <w:marLeft w:val="309"/>
                          <w:marRight w:val="309"/>
                          <w:marTop w:val="0"/>
                          <w:marBottom w:val="0"/>
                          <w:divBdr>
                            <w:top w:val="single" w:sz="18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5D28-CF77-4FDF-8600-712C8E4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</cp:lastModifiedBy>
  <cp:revision>95</cp:revision>
  <cp:lastPrinted>2016-10-25T07:53:00Z</cp:lastPrinted>
  <dcterms:created xsi:type="dcterms:W3CDTF">2015-07-29T19:18:00Z</dcterms:created>
  <dcterms:modified xsi:type="dcterms:W3CDTF">2017-09-21T01:32:00Z</dcterms:modified>
</cp:coreProperties>
</file>